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4C8">
      <w:pPr>
        <w:divId w:val="9006019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804C8">
      <w:pPr>
        <w:pStyle w:val="1"/>
        <w:divId w:val="1530605713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24 ноября 2015 г. № 108</w:t>
      </w:r>
    </w:p>
    <w:p w:rsidR="00000000" w:rsidRDefault="000804C8">
      <w:pPr>
        <w:divId w:val="1530605713"/>
        <w:rPr>
          <w:rFonts w:ascii="Times New Roman" w:eastAsia="Times New Roman" w:hAnsi="Times New Roman"/>
          <w:sz w:val="24"/>
          <w:szCs w:val="24"/>
        </w:rPr>
      </w:pPr>
    </w:p>
    <w:p w:rsidR="00000000" w:rsidRDefault="000804C8">
      <w:pPr>
        <w:pStyle w:val="a3"/>
        <w:jc w:val="center"/>
        <w:divId w:val="1530605713"/>
      </w:pPr>
      <w:r>
        <w:rPr>
          <w:rStyle w:val="a4"/>
        </w:rPr>
        <w:t>Об утверждении Перечня</w:t>
      </w:r>
      <w:r>
        <w:rPr>
          <w:b/>
          <w:bCs/>
        </w:rPr>
        <w:br/>
      </w:r>
      <w:r>
        <w:rPr>
          <w:rStyle w:val="a4"/>
        </w:rPr>
        <w:t>должностей федеральной государственной службы в системе Следственного комитета</w:t>
      </w:r>
      <w:r>
        <w:rPr>
          <w:rStyle w:val="a4"/>
        </w:rPr>
        <w:t xml:space="preserve">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</w:t>
      </w:r>
      <w:r>
        <w:rPr>
          <w:rStyle w:val="a4"/>
        </w:rPr>
        <w:t>ностранными финансовыми инструментами</w:t>
      </w:r>
    </w:p>
    <w:p w:rsidR="00000000" w:rsidRDefault="000804C8">
      <w:pPr>
        <w:pStyle w:val="a3"/>
        <w:divId w:val="1530605713"/>
      </w:pPr>
      <w:r>
        <w:t>Зарегистрирован в Минюсте России 21 декабря 2015 г.</w:t>
      </w:r>
      <w:r>
        <w:br/>
        <w:t>Регистрационный № 40172</w:t>
      </w:r>
    </w:p>
    <w:p w:rsidR="00000000" w:rsidRDefault="000804C8">
      <w:pPr>
        <w:pStyle w:val="a3"/>
        <w:jc w:val="both"/>
        <w:divId w:val="1530605713"/>
      </w:pPr>
      <w:r>
        <w:t>В соответствии с подпунктом «и» пункта 1 части 1 статьи 2 Федерального закона от 07.05.2013 № 79-ФЗ «О запрете отдельным категориям лиц открыв</w:t>
      </w:r>
      <w: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(Собрание законодательства Росс</w:t>
      </w:r>
      <w:r>
        <w:t>ийской Федерации, 2013, № 19, ст. 2306; 2014, № 52, ст. 7542) и пунктом 1 Указа Президента Российской Федерации от 08.03.2015 № 120 «О некоторых вопросах противодействия коррупции» (Собрание законодательства Российской Федерации, 2015, № 10, ст. 1506; № 29</w:t>
      </w:r>
      <w:r>
        <w:t>, ст. 4477), руководствуясь пунктом 43 Положения о Следственном комитете Российской Федерации, утвержденного Указом Президента Российской Федерации от 14.01.2011 № 38 «Вопросы деятельности Следственного комитета Российской Федерации» (Собрание законодатель</w:t>
      </w:r>
      <w:r>
        <w:t>ства Российской Федерации, 2011, № 4, ст. 572; № 19, ст. 2721; № 31, ст. 4714; 2012, № 4, ст. 471; № 12, ст. 1391; № 21, ст. 2632; № 26, ст. 3497; № 28, ст. 3880; № 48, ст. 6662; 2013, № 49, ст. 6399; 2014, № 15, ст. 1726; № 21, ст. 2683; № 26, ст. 3528; №</w:t>
      </w:r>
      <w:r>
        <w:t> 30, ст. 4286; № 36, ст. 4834; 2015, № 10, ст. 1510; № 13, ст. 1909; № 21, ст. 3092),</w:t>
      </w:r>
    </w:p>
    <w:p w:rsidR="00000000" w:rsidRDefault="000804C8">
      <w:pPr>
        <w:pStyle w:val="a3"/>
        <w:jc w:val="center"/>
        <w:divId w:val="1530605713"/>
      </w:pPr>
      <w:r>
        <w:t> </w:t>
      </w:r>
      <w:r>
        <w:rPr>
          <w:rStyle w:val="a4"/>
        </w:rPr>
        <w:t>П Р И К А З Ы В А Ю:</w:t>
      </w:r>
    </w:p>
    <w:p w:rsidR="00000000" w:rsidRDefault="000804C8">
      <w:pPr>
        <w:pStyle w:val="a3"/>
        <w:jc w:val="both"/>
        <w:divId w:val="1530605713"/>
      </w:pPr>
      <w:r>
        <w:t>1. Утвердить прилагаемый Перечень должностей федеральной государственной службы в системе Следственного комитета Российской Федерации, замещение кот</w:t>
      </w:r>
      <w:r>
        <w:t>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t>и.</w:t>
      </w:r>
    </w:p>
    <w:p w:rsidR="00000000" w:rsidRDefault="000804C8">
      <w:pPr>
        <w:pStyle w:val="a3"/>
        <w:jc w:val="both"/>
        <w:divId w:val="1530605713"/>
      </w:pPr>
      <w:r>
        <w:t> Контроль исполнения настоящего приказа оставляю за собой.</w:t>
      </w:r>
    </w:p>
    <w:p w:rsidR="00000000" w:rsidRDefault="000804C8">
      <w:pPr>
        <w:pStyle w:val="a3"/>
        <w:divId w:val="1530605713"/>
      </w:pPr>
      <w:r>
        <w:lastRenderedPageBreak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7"/>
        <w:gridCol w:w="1638"/>
      </w:tblGrid>
      <w:tr w:rsidR="00000000">
        <w:trPr>
          <w:divId w:val="1530605713"/>
          <w:tblCellSpacing w:w="0" w:type="dxa"/>
        </w:trPr>
        <w:tc>
          <w:tcPr>
            <w:tcW w:w="9000" w:type="dxa"/>
            <w:vAlign w:val="bottom"/>
            <w:hideMark/>
          </w:tcPr>
          <w:p w:rsidR="00000000" w:rsidRDefault="000804C8">
            <w:pPr>
              <w:pStyle w:val="a3"/>
            </w:pPr>
            <w:r>
              <w:t xml:space="preserve">Председатель Следственного комитета </w:t>
            </w:r>
            <w:r>
              <w:br/>
              <w:t xml:space="preserve">Российской Федерации </w:t>
            </w:r>
            <w:r>
              <w:br/>
            </w:r>
            <w:r>
              <w:br/>
              <w:t>генерал-полковник юстиции</w:t>
            </w:r>
          </w:p>
        </w:tc>
        <w:tc>
          <w:tcPr>
            <w:tcW w:w="0" w:type="auto"/>
            <w:vAlign w:val="bottom"/>
            <w:hideMark/>
          </w:tcPr>
          <w:p w:rsidR="00000000" w:rsidRDefault="000804C8">
            <w:pPr>
              <w:pStyle w:val="a3"/>
              <w:jc w:val="right"/>
            </w:pPr>
            <w:r>
              <w:t>А.И. </w:t>
            </w:r>
            <w:proofErr w:type="spellStart"/>
            <w:r>
              <w:t>Бастрыкин</w:t>
            </w:r>
            <w:proofErr w:type="spellEnd"/>
          </w:p>
        </w:tc>
      </w:tr>
    </w:tbl>
    <w:p w:rsidR="00000000" w:rsidRDefault="000804C8">
      <w:pPr>
        <w:pStyle w:val="a3"/>
        <w:divId w:val="1530605713"/>
      </w:pPr>
      <w:r>
        <w:t>  </w:t>
      </w:r>
    </w:p>
    <w:p w:rsidR="00000000" w:rsidRDefault="000804C8">
      <w:pPr>
        <w:pStyle w:val="a3"/>
        <w:jc w:val="right"/>
        <w:divId w:val="1530605713"/>
      </w:pPr>
      <w:r>
        <w:t>УТВЕРЖДЕН</w:t>
      </w:r>
      <w:r>
        <w:br/>
      </w:r>
      <w:r>
        <w:br/>
        <w:t>приказом Председателя</w:t>
      </w:r>
      <w:r>
        <w:br/>
        <w:t>Следственного комитета</w:t>
      </w:r>
      <w:r>
        <w:br/>
        <w:t>Российской Федерации</w:t>
      </w:r>
      <w:r>
        <w:br/>
        <w:t>от 24.11.</w:t>
      </w:r>
      <w:r>
        <w:t>2015 № 108 </w:t>
      </w:r>
    </w:p>
    <w:p w:rsidR="00000000" w:rsidRDefault="000804C8">
      <w:pPr>
        <w:pStyle w:val="a3"/>
        <w:jc w:val="center"/>
        <w:divId w:val="1530605713"/>
      </w:pPr>
      <w:r>
        <w:rPr>
          <w:rStyle w:val="a4"/>
        </w:rPr>
        <w:t>Перечень</w:t>
      </w:r>
      <w:r>
        <w:rPr>
          <w:b/>
          <w:bCs/>
        </w:rPr>
        <w:br/>
      </w:r>
      <w:r>
        <w:rPr>
          <w:rStyle w:val="a4"/>
        </w:rPr>
        <w:t>должностей федеральной государственной службы в системе Следственного комитета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</w:t>
      </w:r>
      <w:r>
        <w:rPr>
          <w:rStyle w:val="a4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 </w:t>
      </w:r>
    </w:p>
    <w:p w:rsidR="00000000" w:rsidRDefault="000804C8">
      <w:pPr>
        <w:pStyle w:val="a3"/>
        <w:jc w:val="both"/>
        <w:divId w:val="1530605713"/>
      </w:pPr>
      <w:r>
        <w:t>1. Должности федеральной государственной службы в подразделениях центрального аппарата Следственного комитета Российск</w:t>
      </w:r>
      <w:r>
        <w:t>ой Федерации.</w:t>
      </w:r>
    </w:p>
    <w:p w:rsidR="00000000" w:rsidRDefault="000804C8">
      <w:pPr>
        <w:pStyle w:val="a3"/>
        <w:jc w:val="both"/>
        <w:divId w:val="1530605713"/>
      </w:pPr>
      <w:r>
        <w:t>2. Должности федеральной государственной службы в главных следственных управлениях, следственных управлениях Следственного комитета Российской Федерации по субъектам Российской Федерации и приравненных к ним специализированных (в том числе во</w:t>
      </w:r>
      <w:r>
        <w:t>енных) следственных управлениях и следственных отделах Следственного комитета Российской Федерации:</w:t>
      </w:r>
      <w:r>
        <w:br/>
        <w:t>руководитель специализированного (в том числе военного) следственного управления, приравненного к следственному управлению Следственного комитета Российской</w:t>
      </w:r>
      <w:r>
        <w:t xml:space="preserve"> Федерации по субъекту Российской Федерации;</w:t>
      </w:r>
      <w:r>
        <w:br/>
        <w:t>руководитель специализированного следственного отдела, приравненного к следственному управлению Следственного комитета Российской Федерации по субъекту Российской Федерации;</w:t>
      </w:r>
      <w:r>
        <w:br/>
        <w:t>заместитель руководителя главного сле</w:t>
      </w:r>
      <w:r>
        <w:t>дственного управления;</w:t>
      </w:r>
      <w:r>
        <w:br/>
        <w:t>первый заместитель руководителя следственного управления;</w:t>
      </w:r>
      <w:r>
        <w:br/>
        <w:t>заместитель руководителя следственного управления;</w:t>
      </w:r>
      <w:r>
        <w:br/>
        <w:t>руководитель следственного управления (управления) (в составе главного следственного управления);</w:t>
      </w:r>
      <w:r>
        <w:br/>
        <w:t>первый заместитель (замест</w:t>
      </w:r>
      <w:r>
        <w:t>итель) руководителя следственного управления (в составе главного следственного управления);</w:t>
      </w:r>
      <w:r>
        <w:br/>
        <w:t>заместитель руководителя управления (в составе главного следственного управления);</w:t>
      </w:r>
      <w:r>
        <w:br/>
        <w:t>руководитель отдела;</w:t>
      </w:r>
      <w:r>
        <w:br/>
        <w:t>старший помощник руководителя главного следственного управле</w:t>
      </w:r>
      <w:r>
        <w:t>ния (следственного управления).</w:t>
      </w:r>
    </w:p>
    <w:p w:rsidR="00000000" w:rsidRDefault="000804C8">
      <w:pPr>
        <w:pStyle w:val="a3"/>
        <w:jc w:val="both"/>
        <w:divId w:val="1530605713"/>
      </w:pPr>
      <w:r>
        <w:t xml:space="preserve">3. Должности федеральной государственной службы в межрайонных следственных отделах, следственных отделах по районам, городам (административным округам, </w:t>
      </w:r>
      <w:r>
        <w:lastRenderedPageBreak/>
        <w:t xml:space="preserve">закрытым административно-территориальным образованиям) и приравненных к </w:t>
      </w:r>
      <w:r>
        <w:t>ним, включая специализированных (в том числе военных) следственных отделах Следственного комитета Российской Федерации:</w:t>
      </w:r>
      <w:r>
        <w:br/>
        <w:t>руководитель следственного отдела.</w:t>
      </w:r>
    </w:p>
    <w:p w:rsidR="00000000" w:rsidRDefault="000804C8">
      <w:pPr>
        <w:pStyle w:val="a3"/>
        <w:jc w:val="both"/>
        <w:divId w:val="1530605713"/>
      </w:pPr>
      <w:r>
        <w:t>4. Должности федеральной государственной службы в организациях, созданных для выполнения задач, поста</w:t>
      </w:r>
      <w:r>
        <w:t>вленных перед Следственным комитетом Российской Федерации:</w:t>
      </w:r>
      <w:r>
        <w:br/>
        <w:t>руководитель (ректор, директор) организации;</w:t>
      </w:r>
      <w:r>
        <w:br/>
        <w:t>заместитель руководителя (проректор, первый заместитель и заместитель директора) организации.</w:t>
      </w:r>
    </w:p>
    <w:p w:rsidR="00000000" w:rsidRDefault="000804C8">
      <w:pPr>
        <w:pStyle w:val="a3"/>
        <w:jc w:val="both"/>
        <w:divId w:val="1530605713"/>
      </w:pPr>
      <w:r>
        <w:t xml:space="preserve">5. Должности федеральной государственной службы в системе </w:t>
      </w:r>
      <w:r>
        <w:t>Следственного комитета Российской Федерации, исполнение обязанностей по которым предусматривает допуск к сведениям особой важности. 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4C8"/>
    <w:rsid w:val="000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C03D41F-63E7-42A6-ACC2-5EBF857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2024-06-27T11:17:00Z</dcterms:created>
  <dcterms:modified xsi:type="dcterms:W3CDTF">2024-06-27T11:17:00Z</dcterms:modified>
</cp:coreProperties>
</file>