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5905">
      <w:pPr>
        <w:pStyle w:val="1"/>
        <w:divId w:val="1376393685"/>
        <w:rPr>
          <w:rFonts w:eastAsia="Times New Roman"/>
        </w:rPr>
      </w:pPr>
      <w:r>
        <w:rPr>
          <w:rFonts w:eastAsia="Times New Roman"/>
        </w:rPr>
        <w:t>Приказ Следственного комитета Российской Федерации от 2 сентября 2015 г. № 74</w:t>
      </w:r>
    </w:p>
    <w:p w:rsidR="00000000" w:rsidRDefault="00ED5905">
      <w:pPr>
        <w:divId w:val="1376393685"/>
        <w:rPr>
          <w:rFonts w:ascii="Times New Roman" w:eastAsia="Times New Roman" w:hAnsi="Times New Roman"/>
          <w:sz w:val="24"/>
          <w:szCs w:val="24"/>
        </w:rPr>
      </w:pPr>
    </w:p>
    <w:p w:rsidR="00000000" w:rsidRDefault="00ED5905">
      <w:pPr>
        <w:pStyle w:val="consplustitle"/>
        <w:jc w:val="center"/>
        <w:divId w:val="1376393685"/>
      </w:pPr>
      <w:r>
        <w:rPr>
          <w:rStyle w:val="a3"/>
        </w:rPr>
        <w:t>О РАСПРОСТРАНЕНИИ </w:t>
      </w:r>
      <w:r>
        <w:rPr>
          <w:b/>
          <w:bCs/>
        </w:rPr>
        <w:br/>
      </w:r>
      <w:r>
        <w:rPr>
          <w:rStyle w:val="a3"/>
        </w:rPr>
        <w:t>НА РАБОТНИКОВ, ЗАМЕЩАЮЩИХ ОТДЕЛЬНЫЕ ДОЛЖНОСТИ НА ОСНОВАНИИ ТРУДОВОГО ДОГОВОРА В ОР</w:t>
      </w:r>
      <w:r>
        <w:rPr>
          <w:rStyle w:val="a3"/>
        </w:rPr>
        <w:t>ГАНИЗАЦИЯХ, СОЗДАННЫХ ДЛЯ ВЫПОЛНЕНИЯ ЗАДАЧ, ПОСТАВЛЕННЫХ ПЕРЕД СЛЕДСТВЕННЫМ КОМИТЕТОМ РОССИЙСКОЙ</w:t>
      </w:r>
      <w:r>
        <w:br/>
      </w:r>
      <w:r>
        <w:rPr>
          <w:rStyle w:val="a3"/>
        </w:rPr>
        <w:t>ФЕДЕРАЦИИ, ОГРАНИЧЕНИЙ, ЗАПРЕТОВ И ОБЯЗАННОСТЕЙ, УСТАНОВЛЕННЫХ ДЛЯ ФЕДЕРАЛЬНЫХ ГОСУДАРСТВЕННЫХ СЛУЖАЩИХ</w:t>
      </w:r>
    </w:p>
    <w:p w:rsidR="00000000" w:rsidRDefault="00ED5905">
      <w:pPr>
        <w:pStyle w:val="a4"/>
        <w:jc w:val="center"/>
        <w:divId w:val="1376393685"/>
      </w:pPr>
      <w:r>
        <w:t>(зарегистрирован в Минюсте России 19 ноября 2015 г. N 3</w:t>
      </w:r>
      <w:r>
        <w:t>9771)</w:t>
      </w:r>
      <w:r>
        <w:br/>
        <w:t> Список изменяющих документов</w:t>
      </w:r>
      <w:r>
        <w:br/>
        <w:t>(в ред. Приказа СК России от 12.04.2021 N 48 (14.05.2021 N 63452)</w:t>
      </w:r>
    </w:p>
    <w:p w:rsidR="00000000" w:rsidRDefault="00ED5905">
      <w:pPr>
        <w:pStyle w:val="consplustitle"/>
        <w:jc w:val="center"/>
        <w:divId w:val="1376393685"/>
      </w:pPr>
      <w:r>
        <w:t> </w:t>
      </w:r>
    </w:p>
    <w:p w:rsidR="00000000" w:rsidRDefault="00ED5905">
      <w:pPr>
        <w:pStyle w:val="consplusnormal"/>
        <w:divId w:val="1376393685"/>
      </w:pPr>
      <w:r>
        <w:t> </w:t>
      </w:r>
    </w:p>
    <w:p w:rsidR="00000000" w:rsidRDefault="00ED5905">
      <w:pPr>
        <w:pStyle w:val="consplusnormal"/>
        <w:jc w:val="both"/>
        <w:divId w:val="1376393685"/>
      </w:pPr>
      <w:r>
        <w:t>В соответствии со статьями 12.2, 12.4 и 12.5 Федерального закона от 25.12.2008 N 273-ФЗ "О противодействии коррупции" (Собрание законодательства Росси</w:t>
      </w:r>
      <w:r>
        <w:t>йской Федерации, 2008, N 52, ст. 6228; 2011, N 29, ст. 4291; N 48, ст. 6730; 2012, N 50, ст. 6954; N 53, ст. 7605; 2013, N 19, ст. 2329; N 40, ст. 5031; N 52, ст. 6961; 2014, N 52, ст. 7542), руководствуясь пунктом 43 Положения о Следственном комитете Росс</w:t>
      </w:r>
      <w:r>
        <w:t>ийской Федерации, утвержденного Указом Президента Российской Федерации от 14.01.2011 N 38 "Вопросы деятельности Следственного комитета Российской Федерации" (Собрание законодательства Российской Федерации, 2011, N 4, ст. 572; N 19, ст. 2721; N 31, ст. 4714</w:t>
      </w:r>
      <w:r>
        <w:t>; 2012, N 4, ст. 471; N 12, ст. 1391; N 21, ст. 2632; N 26, ст. 3497; N 28, ст. 3880; N 48, ст. 6662; 2013, N 49, ст. 6399; 2014, N 15, ст. 1726; N 21, ст. 2683; N 26, ст. 3528; N 30, ст. 4286; N 36, ст. 4834; 2015, N 10, ст. 1510; N 13, ст. 1909; N 21, ст</w:t>
      </w:r>
      <w:r>
        <w:t>. 3092), приказываю:</w:t>
      </w:r>
    </w:p>
    <w:p w:rsidR="00000000" w:rsidRDefault="00ED5905">
      <w:pPr>
        <w:pStyle w:val="consplusnormal"/>
        <w:jc w:val="both"/>
        <w:divId w:val="1376393685"/>
      </w:pPr>
      <w:r>
        <w:t>1. Установить, что на лиц, замещающих в организациях Следственного комитета Российской Федерации, созданных для выполнения задач, поставленных перед Следственным комитетом Российской Федерации, на основании трудового договора должности</w:t>
      </w:r>
      <w:r>
        <w:t>, включенные в Перечень должностей, замещаемых на основании трудового договора в организациях, созданных для выполнения задач, поставленных перед Следственным комитетом Российской Федерации, при назначении на которые и при замещении которых граждане обязан</w:t>
      </w:r>
      <w:r>
        <w:t>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Пр</w:t>
      </w:r>
      <w:r>
        <w:t>едседателя Следственного комитета Российской Федерации от 22.05.2018 N 38 (зарегистрирован Министерством юстиции Российской Федерации 21.06.2018, регистрационный N 51400) с изменениями, внесенными приказом Следственного комитета Российской Федерации от 07.</w:t>
      </w:r>
      <w:r>
        <w:t xml:space="preserve">12.2020 N 129 (зарегистрирован Министерством юстиции Российской Федерации 20.01.2021, </w:t>
      </w:r>
      <w:r>
        <w:lastRenderedPageBreak/>
        <w:t>регистрационный N 62155) (далее - Перечень должностей), в соответствии с подпунктом "а" пункта 22 Указа Президента Российской Федерации от 02.04.2013 N 309 "О мерах по ре</w:t>
      </w:r>
      <w:r>
        <w:t>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</w:t>
      </w:r>
      <w:r>
        <w:t>), распространяются ограничения, запреты и обязанности, установленные постановлением Правительства Российской Федерации от 05.07.2013 N 568 "О распространении на отдельные категории граждан ограничений, запретов и обязанностей, установленных Федеральным за</w:t>
      </w:r>
      <w:r>
        <w:t>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3833).</w:t>
      </w:r>
    </w:p>
    <w:p w:rsidR="00000000" w:rsidRDefault="00ED5905">
      <w:pPr>
        <w:pStyle w:val="consplusnormal"/>
        <w:jc w:val="both"/>
        <w:divId w:val="1376393685"/>
      </w:pPr>
      <w:r>
        <w:t xml:space="preserve">2. Руководителям организаций, созданных для выполнения задач, поставленных перед </w:t>
      </w:r>
      <w:r>
        <w:t>Следственным комитетом Российской Федерации, обеспечить:</w:t>
      </w:r>
    </w:p>
    <w:p w:rsidR="00000000" w:rsidRDefault="00ED5905">
      <w:pPr>
        <w:pStyle w:val="consplusnormal"/>
        <w:jc w:val="both"/>
        <w:divId w:val="1376393685"/>
      </w:pPr>
      <w:r>
        <w:t xml:space="preserve">внесение изменений в трудовые договоры с работниками, замещающими должности, указанные в Перечне должностей, в части включения положений о соблюдении ограничений, выполнении запретов и обязанностей, </w:t>
      </w:r>
      <w:r>
        <w:t>предусмотренных пунктом 1 настоящего приказа;</w:t>
      </w:r>
    </w:p>
    <w:p w:rsidR="00000000" w:rsidRDefault="00ED5905">
      <w:pPr>
        <w:pStyle w:val="consplusnormal"/>
        <w:jc w:val="both"/>
        <w:divId w:val="1376393685"/>
      </w:pPr>
      <w:r>
        <w:t>доведение до сведения граждан, претендующих на замещение должностей в организациях, созданных для выполнения задач, поставленных перед Следственным комитетом Российской Федерации, и работников, замещающих должн</w:t>
      </w:r>
      <w:r>
        <w:t>ости, указанные в Перечне должностей, ограничений, запретов и обязанностей;</w:t>
      </w:r>
    </w:p>
    <w:p w:rsidR="00000000" w:rsidRDefault="00ED5905">
      <w:pPr>
        <w:pStyle w:val="consplusnormal"/>
        <w:jc w:val="both"/>
        <w:divId w:val="1376393685"/>
      </w:pPr>
      <w:r>
        <w:t>соблюдение работниками, замещающими должности, указанные в Перечне должностей, ограничений, запретов и выполнение обязанностей, предусмотренных пунктом 1 настоящего приказа.</w:t>
      </w:r>
    </w:p>
    <w:p w:rsidR="00000000" w:rsidRDefault="00ED5905">
      <w:pPr>
        <w:pStyle w:val="consplusnormal"/>
        <w:jc w:val="both"/>
        <w:divId w:val="1376393685"/>
      </w:pPr>
      <w:r>
        <w:t>3. Кон</w:t>
      </w:r>
      <w:r>
        <w:t>троль за исполнением настоящего приказа оставляю за собой.</w:t>
      </w:r>
    </w:p>
    <w:p w:rsidR="00000000" w:rsidRDefault="00ED5905">
      <w:pPr>
        <w:pStyle w:val="consplusnormal"/>
        <w:divId w:val="1376393685"/>
      </w:pPr>
      <w:r>
        <w:t> </w:t>
      </w:r>
    </w:p>
    <w:p w:rsidR="00000000" w:rsidRDefault="00ED5905">
      <w:pPr>
        <w:pStyle w:val="consplusnormal"/>
        <w:jc w:val="right"/>
        <w:divId w:val="1376393685"/>
      </w:pPr>
      <w:r>
        <w:t>Председатель</w:t>
      </w:r>
      <w:r>
        <w:br/>
        <w:t>Следственного комитета</w:t>
      </w:r>
      <w:r>
        <w:br/>
        <w:t>Российской Федерации</w:t>
      </w:r>
      <w:r>
        <w:br/>
        <w:t>генерал-полковник юстиции</w:t>
      </w:r>
      <w:r>
        <w:br/>
        <w:t>А.И.БАСТРЫКИН</w:t>
      </w:r>
    </w:p>
    <w:p w:rsidR="00000000" w:rsidRDefault="00ED5905">
      <w:pPr>
        <w:pStyle w:val="consplusnormal"/>
        <w:divId w:val="1376393685"/>
      </w:pPr>
      <w:r>
        <w:t> </w:t>
      </w:r>
      <w:bookmarkStart w:id="0" w:name="_GoBack"/>
      <w:bookmarkEnd w:id="0"/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D5905"/>
    <w:rsid w:val="00ED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2E94F88C-B638-459F-BC86-BA384AAB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title">
    <w:name w:val="consplustitle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39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000000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Наталья Михайловна</dc:creator>
  <cp:keywords/>
  <dc:description/>
  <cp:lastModifiedBy>Соловьева Наталья Михайловна</cp:lastModifiedBy>
  <cp:revision>2</cp:revision>
  <dcterms:created xsi:type="dcterms:W3CDTF">2024-06-27T11:15:00Z</dcterms:created>
  <dcterms:modified xsi:type="dcterms:W3CDTF">2024-06-27T11:15:00Z</dcterms:modified>
</cp:coreProperties>
</file>